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AE" w:rsidRPr="0055470F" w:rsidRDefault="00857EAE" w:rsidP="00CE19F5">
      <w:pPr>
        <w:pStyle w:val="Title"/>
        <w:tabs>
          <w:tab w:val="left" w:pos="7430"/>
        </w:tabs>
        <w:jc w:val="both"/>
        <w:rPr>
          <w:sz w:val="32"/>
          <w:szCs w:val="32"/>
        </w:rPr>
      </w:pPr>
      <w:r w:rsidRPr="003B7918">
        <w:t xml:space="preserve">                         World War l</w:t>
      </w:r>
      <w:r w:rsidR="009C4BA5">
        <w:t xml:space="preserve"> </w:t>
      </w:r>
      <w:r w:rsidR="009C4BA5">
        <w:tab/>
      </w:r>
      <w:r w:rsidR="0055470F">
        <w:rPr>
          <w:sz w:val="32"/>
          <w:szCs w:val="32"/>
        </w:rPr>
        <w:t>by Éabha</w:t>
      </w:r>
    </w:p>
    <w:p w:rsidR="00B06595" w:rsidRDefault="00B06595" w:rsidP="00CE19F5">
      <w:pPr>
        <w:jc w:val="both"/>
        <w:rPr>
          <w:sz w:val="40"/>
          <w:szCs w:val="40"/>
        </w:rPr>
      </w:pPr>
      <w:r>
        <w:rPr>
          <w:sz w:val="40"/>
          <w:szCs w:val="40"/>
        </w:rPr>
        <w:t xml:space="preserve">The </w:t>
      </w:r>
      <w:r w:rsidR="00032C39">
        <w:rPr>
          <w:sz w:val="40"/>
          <w:szCs w:val="40"/>
        </w:rPr>
        <w:t>First World War</w:t>
      </w:r>
      <w:r>
        <w:rPr>
          <w:sz w:val="40"/>
          <w:szCs w:val="40"/>
        </w:rPr>
        <w:t xml:space="preserve"> began on July 28</w:t>
      </w:r>
      <w:r w:rsidRPr="00B06595">
        <w:rPr>
          <w:sz w:val="40"/>
          <w:szCs w:val="40"/>
          <w:vertAlign w:val="superscript"/>
        </w:rPr>
        <w:t>th</w:t>
      </w:r>
      <w:r>
        <w:rPr>
          <w:sz w:val="40"/>
          <w:szCs w:val="40"/>
        </w:rPr>
        <w:t xml:space="preserve"> 1914. Europe had split into two families of countries. The Allies were the British Empire, France, Belgium, Russia and later on America in one family. The Central Powers were on the other side and they were Russia, Germany, Austria, Turkey and Bulgaria.</w:t>
      </w:r>
    </w:p>
    <w:p w:rsidR="00B06595" w:rsidRDefault="00B06595" w:rsidP="00CE19F5">
      <w:pPr>
        <w:jc w:val="both"/>
        <w:rPr>
          <w:sz w:val="40"/>
          <w:szCs w:val="40"/>
        </w:rPr>
      </w:pPr>
    </w:p>
    <w:p w:rsidR="00B06595" w:rsidRDefault="00B06595" w:rsidP="00CE19F5">
      <w:pPr>
        <w:jc w:val="both"/>
        <w:rPr>
          <w:sz w:val="40"/>
          <w:szCs w:val="40"/>
        </w:rPr>
      </w:pPr>
      <w:r>
        <w:rPr>
          <w:sz w:val="40"/>
          <w:szCs w:val="40"/>
        </w:rPr>
        <w:t xml:space="preserve">Many people believed it would not last long because Britain was so powerful but it lasted </w:t>
      </w:r>
      <w:r w:rsidR="00CE19F5">
        <w:rPr>
          <w:sz w:val="40"/>
          <w:szCs w:val="40"/>
        </w:rPr>
        <w:t xml:space="preserve">for </w:t>
      </w:r>
      <w:r>
        <w:rPr>
          <w:sz w:val="40"/>
          <w:szCs w:val="40"/>
        </w:rPr>
        <w:t xml:space="preserve">4 long years. </w:t>
      </w:r>
    </w:p>
    <w:p w:rsidR="00B06595" w:rsidRDefault="00B06595" w:rsidP="00CE19F5">
      <w:pPr>
        <w:jc w:val="both"/>
        <w:rPr>
          <w:sz w:val="40"/>
          <w:szCs w:val="40"/>
        </w:rPr>
      </w:pPr>
    </w:p>
    <w:p w:rsidR="00B06595" w:rsidRPr="00193C68" w:rsidRDefault="00E96C9D" w:rsidP="00CE19F5">
      <w:pPr>
        <w:jc w:val="both"/>
        <w:rPr>
          <w:sz w:val="40"/>
          <w:szCs w:val="40"/>
        </w:rPr>
      </w:pPr>
      <w:r>
        <w:rPr>
          <w:sz w:val="40"/>
          <w:szCs w:val="40"/>
        </w:rPr>
        <w:t>Soldiers in the trenches would spend their days doing chores, firing at the enemy, playing cards and writing letters home. Incredibly nine out of ten men survived.</w:t>
      </w:r>
    </w:p>
    <w:p w:rsidR="00AF1135" w:rsidRDefault="00AF1135" w:rsidP="00CE19F5">
      <w:pPr>
        <w:jc w:val="both"/>
        <w:rPr>
          <w:sz w:val="40"/>
          <w:szCs w:val="40"/>
        </w:rPr>
      </w:pPr>
    </w:p>
    <w:p w:rsidR="00E16B22" w:rsidRDefault="00AF1135" w:rsidP="00CE19F5">
      <w:pPr>
        <w:jc w:val="both"/>
        <w:rPr>
          <w:sz w:val="40"/>
          <w:szCs w:val="40"/>
        </w:rPr>
      </w:pPr>
      <w:r>
        <w:rPr>
          <w:sz w:val="40"/>
          <w:szCs w:val="40"/>
        </w:rPr>
        <w:t>By the winter of 1915, the opposing sides had both dug long ditches called trenches which faced each other, in some places just 30m apart! These lines of narrow trenches stretched from the Belgian coast to Switzerland, and were known as the Western Front.</w:t>
      </w:r>
      <w:r w:rsidR="00E16B22">
        <w:rPr>
          <w:sz w:val="40"/>
          <w:szCs w:val="40"/>
        </w:rPr>
        <w:t xml:space="preserve"> </w:t>
      </w:r>
      <w:r>
        <w:rPr>
          <w:sz w:val="40"/>
          <w:szCs w:val="40"/>
        </w:rPr>
        <w:t>Over five million</w:t>
      </w:r>
      <w:r w:rsidR="00E16B22">
        <w:rPr>
          <w:sz w:val="40"/>
          <w:szCs w:val="40"/>
        </w:rPr>
        <w:t xml:space="preserve"> British soldiers spent time living in these muddy, miserable ditches, taking it in turns to be on the Front Line – the trench closest to the enemy.</w:t>
      </w:r>
    </w:p>
    <w:p w:rsidR="008072A4" w:rsidRDefault="008072A4" w:rsidP="00CE19F5">
      <w:pPr>
        <w:jc w:val="both"/>
        <w:rPr>
          <w:sz w:val="40"/>
          <w:szCs w:val="40"/>
        </w:rPr>
      </w:pPr>
      <w:r>
        <w:rPr>
          <w:noProof/>
          <w:lang w:val="en-US"/>
        </w:rPr>
        <w:lastRenderedPageBreak/>
        <w:drawing>
          <wp:inline distT="0" distB="0" distL="0" distR="0">
            <wp:extent cx="3360572" cy="1995375"/>
            <wp:effectExtent l="19050" t="0" r="0" b="0"/>
            <wp:docPr id="1" name="Picture 1" descr="Image result for photos of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ww1"/>
                    <pic:cNvPicPr>
                      <a:picLocks noChangeAspect="1" noChangeArrowheads="1"/>
                    </pic:cNvPicPr>
                  </pic:nvPicPr>
                  <pic:blipFill>
                    <a:blip r:embed="rId6" cstate="print"/>
                    <a:srcRect/>
                    <a:stretch>
                      <a:fillRect/>
                    </a:stretch>
                  </pic:blipFill>
                  <pic:spPr bwMode="auto">
                    <a:xfrm>
                      <a:off x="0" y="0"/>
                      <a:ext cx="3360495" cy="1995330"/>
                    </a:xfrm>
                    <a:prstGeom prst="rect">
                      <a:avLst/>
                    </a:prstGeom>
                    <a:noFill/>
                    <a:ln w="9525">
                      <a:noFill/>
                      <a:miter lim="800000"/>
                      <a:headEnd/>
                      <a:tailEnd/>
                    </a:ln>
                  </pic:spPr>
                </pic:pic>
              </a:graphicData>
            </a:graphic>
          </wp:inline>
        </w:drawing>
      </w:r>
    </w:p>
    <w:p w:rsidR="00E16B22" w:rsidRDefault="00E16B22" w:rsidP="00CE19F5">
      <w:pPr>
        <w:jc w:val="both"/>
        <w:rPr>
          <w:sz w:val="40"/>
          <w:szCs w:val="40"/>
        </w:rPr>
      </w:pPr>
    </w:p>
    <w:p w:rsidR="00B82301" w:rsidRDefault="000D1936" w:rsidP="00CE19F5">
      <w:pPr>
        <w:jc w:val="both"/>
        <w:rPr>
          <w:sz w:val="40"/>
          <w:szCs w:val="40"/>
        </w:rPr>
      </w:pPr>
      <w:r>
        <w:rPr>
          <w:sz w:val="40"/>
          <w:szCs w:val="40"/>
        </w:rPr>
        <w:t xml:space="preserve">For the first time, powerful new weapons and vehicles were used, at sea, on land and in the air.75% of all men </w:t>
      </w:r>
    </w:p>
    <w:p w:rsidR="00EF3737" w:rsidRDefault="00EF3737" w:rsidP="00CE19F5">
      <w:pPr>
        <w:jc w:val="both"/>
        <w:rPr>
          <w:sz w:val="40"/>
          <w:szCs w:val="40"/>
        </w:rPr>
      </w:pPr>
      <w:r>
        <w:rPr>
          <w:sz w:val="40"/>
          <w:szCs w:val="40"/>
        </w:rPr>
        <w:t>w</w:t>
      </w:r>
      <w:r w:rsidR="00B82301">
        <w:rPr>
          <w:sz w:val="40"/>
          <w:szCs w:val="40"/>
        </w:rPr>
        <w:t>ho died in World War 1 were killed by artillery.</w:t>
      </w:r>
    </w:p>
    <w:p w:rsidR="00B82301" w:rsidRDefault="00B82301" w:rsidP="00CE19F5">
      <w:pPr>
        <w:jc w:val="both"/>
        <w:rPr>
          <w:sz w:val="40"/>
          <w:szCs w:val="40"/>
        </w:rPr>
      </w:pPr>
      <w:r>
        <w:rPr>
          <w:sz w:val="40"/>
          <w:szCs w:val="40"/>
        </w:rPr>
        <w:t xml:space="preserve">        </w:t>
      </w:r>
    </w:p>
    <w:p w:rsidR="008072A4" w:rsidRDefault="00B82301" w:rsidP="00CE19F5">
      <w:pPr>
        <w:jc w:val="both"/>
        <w:rPr>
          <w:sz w:val="40"/>
          <w:szCs w:val="40"/>
        </w:rPr>
      </w:pPr>
      <w:r>
        <w:rPr>
          <w:sz w:val="40"/>
          <w:szCs w:val="40"/>
        </w:rPr>
        <w:t xml:space="preserve">The largest battle of the </w:t>
      </w:r>
      <w:r w:rsidR="008072A4">
        <w:rPr>
          <w:sz w:val="40"/>
          <w:szCs w:val="40"/>
        </w:rPr>
        <w:t>World War 1</w:t>
      </w:r>
      <w:r>
        <w:rPr>
          <w:sz w:val="40"/>
          <w:szCs w:val="40"/>
        </w:rPr>
        <w:t xml:space="preserve"> - </w:t>
      </w:r>
      <w:r w:rsidRPr="00B82301">
        <w:rPr>
          <w:sz w:val="44"/>
          <w:szCs w:val="40"/>
        </w:rPr>
        <w:t xml:space="preserve">the battle of </w:t>
      </w:r>
      <w:r w:rsidR="00EF3737">
        <w:rPr>
          <w:sz w:val="44"/>
          <w:szCs w:val="40"/>
        </w:rPr>
        <w:t>the S</w:t>
      </w:r>
      <w:r w:rsidRPr="00B82301">
        <w:rPr>
          <w:sz w:val="44"/>
          <w:szCs w:val="40"/>
        </w:rPr>
        <w:t xml:space="preserve">omme </w:t>
      </w:r>
      <w:r w:rsidR="008072A4">
        <w:rPr>
          <w:sz w:val="44"/>
          <w:szCs w:val="40"/>
        </w:rPr>
        <w:t>–</w:t>
      </w:r>
      <w:r w:rsidR="00EF3737" w:rsidRPr="008072A4">
        <w:rPr>
          <w:sz w:val="40"/>
          <w:szCs w:val="40"/>
        </w:rPr>
        <w:t xml:space="preserve"> </w:t>
      </w:r>
      <w:r w:rsidR="008072A4" w:rsidRPr="008072A4">
        <w:rPr>
          <w:sz w:val="40"/>
          <w:szCs w:val="40"/>
        </w:rPr>
        <w:t>is one of the bloodiest</w:t>
      </w:r>
      <w:r w:rsidR="008072A4">
        <w:rPr>
          <w:sz w:val="40"/>
          <w:szCs w:val="40"/>
        </w:rPr>
        <w:t xml:space="preserve"> battles in history.</w:t>
      </w:r>
    </w:p>
    <w:p w:rsidR="004276FB" w:rsidRDefault="008072A4" w:rsidP="00CE19F5">
      <w:pPr>
        <w:jc w:val="both"/>
        <w:rPr>
          <w:sz w:val="40"/>
          <w:szCs w:val="40"/>
        </w:rPr>
      </w:pPr>
      <w:r>
        <w:rPr>
          <w:sz w:val="40"/>
          <w:szCs w:val="40"/>
        </w:rPr>
        <w:t>It was fought by the French and the British against</w:t>
      </w:r>
      <w:r w:rsidR="006F6630">
        <w:rPr>
          <w:sz w:val="40"/>
          <w:szCs w:val="40"/>
        </w:rPr>
        <w:t xml:space="preserve"> </w:t>
      </w:r>
      <w:r>
        <w:rPr>
          <w:sz w:val="40"/>
          <w:szCs w:val="40"/>
        </w:rPr>
        <w:t>the Germans on both sides of the River Somme in France, and lasted fo</w:t>
      </w:r>
      <w:r w:rsidR="00455C89">
        <w:rPr>
          <w:sz w:val="40"/>
          <w:szCs w:val="40"/>
        </w:rPr>
        <w:t>r more than five months.</w:t>
      </w:r>
      <w:r w:rsidR="006F6630">
        <w:rPr>
          <w:sz w:val="40"/>
          <w:szCs w:val="40"/>
        </w:rPr>
        <w:t xml:space="preserve"> </w:t>
      </w:r>
      <w:r w:rsidR="00455C89">
        <w:rPr>
          <w:sz w:val="40"/>
          <w:szCs w:val="40"/>
        </w:rPr>
        <w:t>Over a m</w:t>
      </w:r>
      <w:r w:rsidR="006F6630">
        <w:rPr>
          <w:sz w:val="40"/>
          <w:szCs w:val="40"/>
        </w:rPr>
        <w:t>illion men were killed or wounded, and it was the first time a tank was used in combat.</w:t>
      </w:r>
    </w:p>
    <w:p w:rsidR="004276FB" w:rsidRDefault="004276FB" w:rsidP="00CE19F5">
      <w:pPr>
        <w:jc w:val="both"/>
        <w:rPr>
          <w:sz w:val="40"/>
          <w:szCs w:val="40"/>
        </w:rPr>
      </w:pPr>
    </w:p>
    <w:p w:rsidR="004276FB" w:rsidRDefault="004276FB" w:rsidP="00CE19F5">
      <w:pPr>
        <w:jc w:val="both"/>
        <w:rPr>
          <w:sz w:val="40"/>
          <w:szCs w:val="40"/>
        </w:rPr>
      </w:pPr>
      <w:r>
        <w:rPr>
          <w:sz w:val="40"/>
          <w:szCs w:val="40"/>
        </w:rPr>
        <w:t xml:space="preserve">Both on the battlefield and back at home, some incredible </w:t>
      </w:r>
      <w:r w:rsidR="00BD746A">
        <w:rPr>
          <w:sz w:val="40"/>
          <w:szCs w:val="40"/>
        </w:rPr>
        <w:t>creatures helped to transport soldiers and goods and saved lives.</w:t>
      </w:r>
    </w:p>
    <w:p w:rsidR="00BD746A" w:rsidRDefault="00BD746A" w:rsidP="00CE19F5">
      <w:pPr>
        <w:jc w:val="both"/>
        <w:rPr>
          <w:sz w:val="40"/>
          <w:szCs w:val="40"/>
        </w:rPr>
      </w:pPr>
    </w:p>
    <w:p w:rsidR="00BD746A" w:rsidRDefault="00BD746A" w:rsidP="00CE19F5">
      <w:pPr>
        <w:jc w:val="both"/>
        <w:rPr>
          <w:sz w:val="40"/>
          <w:szCs w:val="40"/>
        </w:rPr>
      </w:pPr>
      <w:r>
        <w:rPr>
          <w:sz w:val="40"/>
          <w:szCs w:val="40"/>
        </w:rPr>
        <w:t xml:space="preserve">Almost a million horses were involved in the war. </w:t>
      </w:r>
      <w:r w:rsidR="00D120E6">
        <w:rPr>
          <w:sz w:val="40"/>
          <w:szCs w:val="40"/>
        </w:rPr>
        <w:t xml:space="preserve">Soldiers on horseback were known as the ‘Cavalry’ and horses also pulled some of the gigantic guns, ambulances and supply wagons. </w:t>
      </w:r>
    </w:p>
    <w:p w:rsidR="00D120E6" w:rsidRDefault="00D120E6" w:rsidP="00CE19F5">
      <w:pPr>
        <w:jc w:val="both"/>
        <w:rPr>
          <w:sz w:val="40"/>
          <w:szCs w:val="40"/>
        </w:rPr>
      </w:pPr>
      <w:r>
        <w:rPr>
          <w:noProof/>
          <w:lang w:val="en-US"/>
        </w:rPr>
        <w:lastRenderedPageBreak/>
        <w:drawing>
          <wp:inline distT="0" distB="0" distL="0" distR="0">
            <wp:extent cx="5731510" cy="2173049"/>
            <wp:effectExtent l="19050" t="0" r="2540" b="0"/>
            <wp:docPr id="5" name="Picture 5" descr="Image result for ww1 horses pulling g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w1 horses pulling guns"/>
                    <pic:cNvPicPr>
                      <a:picLocks noChangeAspect="1" noChangeArrowheads="1"/>
                    </pic:cNvPicPr>
                  </pic:nvPicPr>
                  <pic:blipFill>
                    <a:blip r:embed="rId7" cstate="print"/>
                    <a:srcRect/>
                    <a:stretch>
                      <a:fillRect/>
                    </a:stretch>
                  </pic:blipFill>
                  <pic:spPr bwMode="auto">
                    <a:xfrm>
                      <a:off x="0" y="0"/>
                      <a:ext cx="5731510" cy="2173049"/>
                    </a:xfrm>
                    <a:prstGeom prst="rect">
                      <a:avLst/>
                    </a:prstGeom>
                    <a:noFill/>
                    <a:ln w="9525">
                      <a:noFill/>
                      <a:miter lim="800000"/>
                      <a:headEnd/>
                      <a:tailEnd/>
                    </a:ln>
                  </pic:spPr>
                </pic:pic>
              </a:graphicData>
            </a:graphic>
          </wp:inline>
        </w:drawing>
      </w:r>
    </w:p>
    <w:p w:rsidR="00D120E6" w:rsidRDefault="00D120E6" w:rsidP="00CE19F5">
      <w:pPr>
        <w:jc w:val="both"/>
        <w:rPr>
          <w:sz w:val="40"/>
          <w:szCs w:val="40"/>
        </w:rPr>
      </w:pPr>
    </w:p>
    <w:p w:rsidR="00D120E6" w:rsidRDefault="00D120E6" w:rsidP="00CE19F5">
      <w:pPr>
        <w:jc w:val="both"/>
        <w:rPr>
          <w:sz w:val="40"/>
          <w:szCs w:val="40"/>
        </w:rPr>
      </w:pPr>
      <w:r>
        <w:rPr>
          <w:sz w:val="40"/>
          <w:szCs w:val="40"/>
        </w:rPr>
        <w:t xml:space="preserve">Gas from horse droppings could even be used to power lamps. </w:t>
      </w:r>
    </w:p>
    <w:p w:rsidR="00D120E6" w:rsidRDefault="00D120E6" w:rsidP="00CE19F5">
      <w:pPr>
        <w:jc w:val="both"/>
        <w:rPr>
          <w:sz w:val="40"/>
          <w:szCs w:val="40"/>
        </w:rPr>
      </w:pPr>
    </w:p>
    <w:p w:rsidR="00D120E6" w:rsidRDefault="00D120E6" w:rsidP="00CE19F5">
      <w:pPr>
        <w:jc w:val="both"/>
        <w:rPr>
          <w:sz w:val="40"/>
          <w:szCs w:val="40"/>
        </w:rPr>
      </w:pPr>
      <w:r>
        <w:rPr>
          <w:sz w:val="40"/>
          <w:szCs w:val="40"/>
        </w:rPr>
        <w:t>British families gave their pet dogs to the army so they could carry messages in special tubes on their collars.</w:t>
      </w:r>
    </w:p>
    <w:p w:rsidR="00D120E6" w:rsidRDefault="00D120E6" w:rsidP="00CE19F5">
      <w:pPr>
        <w:jc w:val="both"/>
        <w:rPr>
          <w:sz w:val="40"/>
          <w:szCs w:val="40"/>
        </w:rPr>
      </w:pPr>
      <w:r>
        <w:rPr>
          <w:sz w:val="40"/>
          <w:szCs w:val="40"/>
        </w:rPr>
        <w:t xml:space="preserve">Dogs were very fast, difficult to shoot at and they also caught rats. </w:t>
      </w:r>
    </w:p>
    <w:p w:rsidR="00D120E6" w:rsidRDefault="00D120E6" w:rsidP="00CE19F5">
      <w:pPr>
        <w:jc w:val="both"/>
        <w:rPr>
          <w:sz w:val="40"/>
          <w:szCs w:val="40"/>
        </w:rPr>
      </w:pPr>
      <w:r>
        <w:rPr>
          <w:noProof/>
          <w:lang w:val="en-US"/>
        </w:rPr>
        <w:drawing>
          <wp:inline distT="0" distB="0" distL="0" distR="0">
            <wp:extent cx="4882134" cy="3108960"/>
            <wp:effectExtent l="19050" t="0" r="0" b="0"/>
            <wp:docPr id="8" name="Picture 8" descr="Image result for ww1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w1 dogs"/>
                    <pic:cNvPicPr>
                      <a:picLocks noChangeAspect="1" noChangeArrowheads="1"/>
                    </pic:cNvPicPr>
                  </pic:nvPicPr>
                  <pic:blipFill>
                    <a:blip r:embed="rId8" cstate="print"/>
                    <a:srcRect/>
                    <a:stretch>
                      <a:fillRect/>
                    </a:stretch>
                  </pic:blipFill>
                  <pic:spPr bwMode="auto">
                    <a:xfrm>
                      <a:off x="0" y="0"/>
                      <a:ext cx="4884992" cy="3110780"/>
                    </a:xfrm>
                    <a:prstGeom prst="rect">
                      <a:avLst/>
                    </a:prstGeom>
                    <a:noFill/>
                    <a:ln w="9525">
                      <a:noFill/>
                      <a:miter lim="800000"/>
                      <a:headEnd/>
                      <a:tailEnd/>
                    </a:ln>
                  </pic:spPr>
                </pic:pic>
              </a:graphicData>
            </a:graphic>
          </wp:inline>
        </w:drawing>
      </w:r>
    </w:p>
    <w:p w:rsidR="009C4BA5" w:rsidRDefault="00D120E6" w:rsidP="00CE19F5">
      <w:pPr>
        <w:jc w:val="both"/>
        <w:rPr>
          <w:sz w:val="40"/>
          <w:szCs w:val="40"/>
        </w:rPr>
      </w:pPr>
      <w:r>
        <w:rPr>
          <w:sz w:val="40"/>
          <w:szCs w:val="40"/>
        </w:rPr>
        <w:t xml:space="preserve">Pet pigeons were drafted in to carry messages over long distances, often carrying news from the front line back to Britain. Germans trained hawks to kill any </w:t>
      </w:r>
      <w:r>
        <w:rPr>
          <w:sz w:val="40"/>
          <w:szCs w:val="40"/>
        </w:rPr>
        <w:lastRenderedPageBreak/>
        <w:t xml:space="preserve">carrier pigeons they saw. </w:t>
      </w:r>
      <w:r w:rsidR="009C4BA5">
        <w:rPr>
          <w:noProof/>
          <w:lang w:val="en-US"/>
        </w:rPr>
        <w:drawing>
          <wp:inline distT="0" distB="0" distL="0" distR="0">
            <wp:extent cx="4392016" cy="2472912"/>
            <wp:effectExtent l="19050" t="0" r="8534" b="0"/>
            <wp:docPr id="11" name="Picture 11" descr="Image result for ww1 pi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w1 pigeon"/>
                    <pic:cNvPicPr>
                      <a:picLocks noChangeAspect="1" noChangeArrowheads="1"/>
                    </pic:cNvPicPr>
                  </pic:nvPicPr>
                  <pic:blipFill>
                    <a:blip r:embed="rId9" cstate="print"/>
                    <a:srcRect/>
                    <a:stretch>
                      <a:fillRect/>
                    </a:stretch>
                  </pic:blipFill>
                  <pic:spPr bwMode="auto">
                    <a:xfrm>
                      <a:off x="0" y="0"/>
                      <a:ext cx="4394587" cy="2474360"/>
                    </a:xfrm>
                    <a:prstGeom prst="rect">
                      <a:avLst/>
                    </a:prstGeom>
                    <a:noFill/>
                    <a:ln w="9525">
                      <a:noFill/>
                      <a:miter lim="800000"/>
                      <a:headEnd/>
                      <a:tailEnd/>
                    </a:ln>
                  </pic:spPr>
                </pic:pic>
              </a:graphicData>
            </a:graphic>
          </wp:inline>
        </w:drawing>
      </w:r>
    </w:p>
    <w:p w:rsidR="009C4BA5" w:rsidRDefault="009C4BA5" w:rsidP="00CE19F5">
      <w:pPr>
        <w:jc w:val="both"/>
        <w:rPr>
          <w:sz w:val="40"/>
          <w:szCs w:val="40"/>
        </w:rPr>
      </w:pPr>
    </w:p>
    <w:p w:rsidR="00D120E6" w:rsidRDefault="00D120E6" w:rsidP="00CE19F5">
      <w:pPr>
        <w:jc w:val="both"/>
        <w:rPr>
          <w:sz w:val="40"/>
          <w:szCs w:val="40"/>
        </w:rPr>
      </w:pPr>
      <w:r>
        <w:rPr>
          <w:sz w:val="40"/>
          <w:szCs w:val="40"/>
        </w:rPr>
        <w:t xml:space="preserve">Goldfish did their part too – after gas attacks the gas masks were rinsed. If the rinsing water killed a goldfish that was placed in it that meant that the masks still had poison in them. </w:t>
      </w:r>
    </w:p>
    <w:p w:rsidR="009C4BA5" w:rsidRDefault="009C4BA5" w:rsidP="00CE19F5">
      <w:pPr>
        <w:jc w:val="both"/>
        <w:rPr>
          <w:sz w:val="40"/>
          <w:szCs w:val="40"/>
        </w:rPr>
      </w:pPr>
    </w:p>
    <w:p w:rsidR="009C4BA5" w:rsidRDefault="009C4BA5" w:rsidP="00CE19F5">
      <w:pPr>
        <w:jc w:val="both"/>
        <w:rPr>
          <w:sz w:val="40"/>
          <w:szCs w:val="40"/>
        </w:rPr>
      </w:pPr>
      <w:r>
        <w:rPr>
          <w:sz w:val="40"/>
          <w:szCs w:val="40"/>
        </w:rPr>
        <w:t xml:space="preserve">Before the war, a women’s place was in the home but with the men away at war, millions of women stepped up to the plate and went to work in factories, farms, offices and shops. Without them the war would not have been won. </w:t>
      </w:r>
    </w:p>
    <w:p w:rsidR="009C4BA5" w:rsidRDefault="009C4BA5" w:rsidP="00CE19F5">
      <w:pPr>
        <w:jc w:val="both"/>
        <w:rPr>
          <w:sz w:val="40"/>
          <w:szCs w:val="40"/>
        </w:rPr>
      </w:pPr>
    </w:p>
    <w:p w:rsidR="009C4BA5" w:rsidRDefault="009C4BA5" w:rsidP="00CE19F5">
      <w:pPr>
        <w:jc w:val="both"/>
        <w:rPr>
          <w:sz w:val="40"/>
          <w:szCs w:val="40"/>
        </w:rPr>
      </w:pPr>
      <w:r>
        <w:rPr>
          <w:sz w:val="40"/>
          <w:szCs w:val="40"/>
        </w:rPr>
        <w:t>WW1 ended on the 11</w:t>
      </w:r>
      <w:r w:rsidRPr="009C4BA5">
        <w:rPr>
          <w:sz w:val="40"/>
          <w:szCs w:val="40"/>
          <w:vertAlign w:val="superscript"/>
        </w:rPr>
        <w:t>th</w:t>
      </w:r>
      <w:r>
        <w:rPr>
          <w:sz w:val="40"/>
          <w:szCs w:val="40"/>
        </w:rPr>
        <w:t xml:space="preserve"> hour of the 11</w:t>
      </w:r>
      <w:r w:rsidRPr="009C4BA5">
        <w:rPr>
          <w:sz w:val="40"/>
          <w:szCs w:val="40"/>
          <w:vertAlign w:val="superscript"/>
        </w:rPr>
        <w:t>th</w:t>
      </w:r>
      <w:r>
        <w:rPr>
          <w:sz w:val="40"/>
          <w:szCs w:val="40"/>
        </w:rPr>
        <w:t xml:space="preserve"> day of the 11</w:t>
      </w:r>
      <w:r w:rsidRPr="009C4BA5">
        <w:rPr>
          <w:sz w:val="40"/>
          <w:szCs w:val="40"/>
          <w:vertAlign w:val="superscript"/>
        </w:rPr>
        <w:t>th</w:t>
      </w:r>
      <w:r>
        <w:rPr>
          <w:sz w:val="40"/>
          <w:szCs w:val="40"/>
        </w:rPr>
        <w:t xml:space="preserve"> month in 1918. An agreement was signed by Germany and the allies. This day is called Armistice Day and people still wear poppies on the date to commemorate the war and those who fought and died in it. </w:t>
      </w:r>
    </w:p>
    <w:p w:rsidR="009C4BA5" w:rsidRDefault="009C4BA5" w:rsidP="00CE19F5">
      <w:pPr>
        <w:jc w:val="both"/>
        <w:rPr>
          <w:sz w:val="40"/>
          <w:szCs w:val="40"/>
        </w:rPr>
      </w:pPr>
      <w:r>
        <w:rPr>
          <w:noProof/>
          <w:lang w:val="en-US"/>
        </w:rPr>
        <w:lastRenderedPageBreak/>
        <w:drawing>
          <wp:inline distT="0" distB="0" distL="0" distR="0">
            <wp:extent cx="3975049" cy="2578249"/>
            <wp:effectExtent l="19050" t="0" r="6401" b="0"/>
            <wp:docPr id="14" name="Picture 14" descr="Soldiers celebrating the news of the Armi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diers celebrating the news of the Armistice."/>
                    <pic:cNvPicPr>
                      <a:picLocks noChangeAspect="1" noChangeArrowheads="1"/>
                    </pic:cNvPicPr>
                  </pic:nvPicPr>
                  <pic:blipFill>
                    <a:blip r:embed="rId10" cstate="print"/>
                    <a:srcRect/>
                    <a:stretch>
                      <a:fillRect/>
                    </a:stretch>
                  </pic:blipFill>
                  <pic:spPr bwMode="auto">
                    <a:xfrm>
                      <a:off x="0" y="0"/>
                      <a:ext cx="3977376" cy="2579758"/>
                    </a:xfrm>
                    <a:prstGeom prst="rect">
                      <a:avLst/>
                    </a:prstGeom>
                    <a:noFill/>
                    <a:ln w="9525">
                      <a:noFill/>
                      <a:miter lim="800000"/>
                      <a:headEnd/>
                      <a:tailEnd/>
                    </a:ln>
                  </pic:spPr>
                </pic:pic>
              </a:graphicData>
            </a:graphic>
          </wp:inline>
        </w:drawing>
      </w:r>
    </w:p>
    <w:p w:rsidR="00D120E6" w:rsidRDefault="00D120E6" w:rsidP="00CE19F5">
      <w:pPr>
        <w:jc w:val="both"/>
        <w:rPr>
          <w:sz w:val="40"/>
          <w:szCs w:val="40"/>
        </w:rPr>
      </w:pPr>
    </w:p>
    <w:p w:rsidR="009C4BA5" w:rsidRDefault="009C4BA5" w:rsidP="00CE19F5">
      <w:pPr>
        <w:jc w:val="both"/>
        <w:rPr>
          <w:sz w:val="40"/>
          <w:szCs w:val="40"/>
        </w:rPr>
      </w:pPr>
      <w:r>
        <w:rPr>
          <w:sz w:val="40"/>
          <w:szCs w:val="40"/>
        </w:rPr>
        <w:t>The End</w:t>
      </w:r>
    </w:p>
    <w:p w:rsidR="004276FB" w:rsidRDefault="004276FB" w:rsidP="00CE19F5">
      <w:pPr>
        <w:jc w:val="both"/>
        <w:rPr>
          <w:sz w:val="40"/>
          <w:szCs w:val="40"/>
        </w:rPr>
      </w:pPr>
    </w:p>
    <w:p w:rsidR="004276FB" w:rsidRPr="008072A4" w:rsidRDefault="004276FB" w:rsidP="00CE19F5">
      <w:pPr>
        <w:jc w:val="both"/>
        <w:rPr>
          <w:sz w:val="40"/>
          <w:szCs w:val="40"/>
        </w:rPr>
      </w:pPr>
    </w:p>
    <w:sectPr w:rsidR="004276FB" w:rsidRPr="008072A4" w:rsidSect="004475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A6" w:rsidRDefault="006445A6" w:rsidP="00B82301">
      <w:r>
        <w:separator/>
      </w:r>
    </w:p>
  </w:endnote>
  <w:endnote w:type="continuationSeparator" w:id="0">
    <w:p w:rsidR="006445A6" w:rsidRDefault="006445A6" w:rsidP="00B82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A6" w:rsidRDefault="006445A6" w:rsidP="00B82301">
      <w:r>
        <w:separator/>
      </w:r>
    </w:p>
  </w:footnote>
  <w:footnote w:type="continuationSeparator" w:id="0">
    <w:p w:rsidR="006445A6" w:rsidRDefault="006445A6" w:rsidP="00B82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857EAE"/>
    <w:rsid w:val="00032C39"/>
    <w:rsid w:val="00053B02"/>
    <w:rsid w:val="00066152"/>
    <w:rsid w:val="000756C0"/>
    <w:rsid w:val="000D1936"/>
    <w:rsid w:val="00193C68"/>
    <w:rsid w:val="00314B84"/>
    <w:rsid w:val="00374D9E"/>
    <w:rsid w:val="00380191"/>
    <w:rsid w:val="003B7918"/>
    <w:rsid w:val="004276FB"/>
    <w:rsid w:val="00447537"/>
    <w:rsid w:val="00455C89"/>
    <w:rsid w:val="0055470F"/>
    <w:rsid w:val="005D443C"/>
    <w:rsid w:val="006445A6"/>
    <w:rsid w:val="0066379B"/>
    <w:rsid w:val="006F0DDD"/>
    <w:rsid w:val="006F6630"/>
    <w:rsid w:val="007267E3"/>
    <w:rsid w:val="008072A4"/>
    <w:rsid w:val="00857EAE"/>
    <w:rsid w:val="008C67A6"/>
    <w:rsid w:val="009C4BA5"/>
    <w:rsid w:val="00AF1135"/>
    <w:rsid w:val="00B06595"/>
    <w:rsid w:val="00B415CE"/>
    <w:rsid w:val="00B82301"/>
    <w:rsid w:val="00BD746A"/>
    <w:rsid w:val="00CE19F5"/>
    <w:rsid w:val="00D120E6"/>
    <w:rsid w:val="00D47B8A"/>
    <w:rsid w:val="00D922CE"/>
    <w:rsid w:val="00DA4EFC"/>
    <w:rsid w:val="00E06942"/>
    <w:rsid w:val="00E16B22"/>
    <w:rsid w:val="00E96C9D"/>
    <w:rsid w:val="00EF3737"/>
    <w:rsid w:val="00F70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37"/>
  </w:style>
  <w:style w:type="paragraph" w:styleId="Heading2">
    <w:name w:val="heading 2"/>
    <w:basedOn w:val="Normal"/>
    <w:next w:val="Normal"/>
    <w:link w:val="Heading2Char"/>
    <w:uiPriority w:val="9"/>
    <w:unhideWhenUsed/>
    <w:qFormat/>
    <w:rsid w:val="009C4B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EA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B7918"/>
    <w:pPr>
      <w:spacing w:before="100" w:beforeAutospacing="1" w:after="100" w:afterAutospacing="1"/>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B7918"/>
    <w:rPr>
      <w:color w:val="0000FF"/>
      <w:u w:val="single"/>
    </w:rPr>
  </w:style>
  <w:style w:type="character" w:customStyle="1" w:styleId="nowrap">
    <w:name w:val="nowrap"/>
    <w:basedOn w:val="DefaultParagraphFont"/>
    <w:rsid w:val="003B7918"/>
  </w:style>
  <w:style w:type="paragraph" w:styleId="Header">
    <w:name w:val="header"/>
    <w:basedOn w:val="Normal"/>
    <w:link w:val="HeaderChar"/>
    <w:uiPriority w:val="99"/>
    <w:semiHidden/>
    <w:unhideWhenUsed/>
    <w:rsid w:val="00B82301"/>
    <w:pPr>
      <w:tabs>
        <w:tab w:val="center" w:pos="4513"/>
        <w:tab w:val="right" w:pos="9026"/>
      </w:tabs>
    </w:pPr>
  </w:style>
  <w:style w:type="character" w:customStyle="1" w:styleId="HeaderChar">
    <w:name w:val="Header Char"/>
    <w:basedOn w:val="DefaultParagraphFont"/>
    <w:link w:val="Header"/>
    <w:uiPriority w:val="99"/>
    <w:semiHidden/>
    <w:rsid w:val="00B82301"/>
  </w:style>
  <w:style w:type="paragraph" w:styleId="Footer">
    <w:name w:val="footer"/>
    <w:basedOn w:val="Normal"/>
    <w:link w:val="FooterChar"/>
    <w:uiPriority w:val="99"/>
    <w:semiHidden/>
    <w:unhideWhenUsed/>
    <w:rsid w:val="00B82301"/>
    <w:pPr>
      <w:tabs>
        <w:tab w:val="center" w:pos="4513"/>
        <w:tab w:val="right" w:pos="9026"/>
      </w:tabs>
    </w:pPr>
  </w:style>
  <w:style w:type="character" w:customStyle="1" w:styleId="FooterChar">
    <w:name w:val="Footer Char"/>
    <w:basedOn w:val="DefaultParagraphFont"/>
    <w:link w:val="Footer"/>
    <w:uiPriority w:val="99"/>
    <w:semiHidden/>
    <w:rsid w:val="00B82301"/>
  </w:style>
  <w:style w:type="paragraph" w:styleId="BalloonText">
    <w:name w:val="Balloon Text"/>
    <w:basedOn w:val="Normal"/>
    <w:link w:val="BalloonTextChar"/>
    <w:uiPriority w:val="99"/>
    <w:semiHidden/>
    <w:unhideWhenUsed/>
    <w:rsid w:val="008072A4"/>
    <w:rPr>
      <w:rFonts w:ascii="Tahoma" w:hAnsi="Tahoma" w:cs="Tahoma"/>
      <w:sz w:val="16"/>
      <w:szCs w:val="16"/>
    </w:rPr>
  </w:style>
  <w:style w:type="character" w:customStyle="1" w:styleId="BalloonTextChar">
    <w:name w:val="Balloon Text Char"/>
    <w:basedOn w:val="DefaultParagraphFont"/>
    <w:link w:val="BalloonText"/>
    <w:uiPriority w:val="99"/>
    <w:semiHidden/>
    <w:rsid w:val="008072A4"/>
    <w:rPr>
      <w:rFonts w:ascii="Tahoma" w:hAnsi="Tahoma" w:cs="Tahoma"/>
      <w:sz w:val="16"/>
      <w:szCs w:val="16"/>
    </w:rPr>
  </w:style>
  <w:style w:type="character" w:customStyle="1" w:styleId="Heading2Char">
    <w:name w:val="Heading 2 Char"/>
    <w:basedOn w:val="DefaultParagraphFont"/>
    <w:link w:val="Heading2"/>
    <w:uiPriority w:val="9"/>
    <w:rsid w:val="009C4BA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041314">
      <w:bodyDiv w:val="1"/>
      <w:marLeft w:val="0"/>
      <w:marRight w:val="0"/>
      <w:marTop w:val="0"/>
      <w:marBottom w:val="0"/>
      <w:divBdr>
        <w:top w:val="none" w:sz="0" w:space="0" w:color="auto"/>
        <w:left w:val="none" w:sz="0" w:space="0" w:color="auto"/>
        <w:bottom w:val="none" w:sz="0" w:space="0" w:color="auto"/>
        <w:right w:val="none" w:sz="0" w:space="0" w:color="auto"/>
      </w:divBdr>
    </w:div>
    <w:div w:id="2544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Vinnie</dc:creator>
  <cp:lastModifiedBy>Sinead</cp:lastModifiedBy>
  <cp:revision>6</cp:revision>
  <dcterms:created xsi:type="dcterms:W3CDTF">2020-03-21T11:39:00Z</dcterms:created>
  <dcterms:modified xsi:type="dcterms:W3CDTF">2020-04-24T22:22:00Z</dcterms:modified>
</cp:coreProperties>
</file>